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4A39" w14:textId="77777777" w:rsidR="00921331" w:rsidRPr="00921331" w:rsidRDefault="00921331" w:rsidP="0092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921331">
        <w:rPr>
          <w:rFonts w:ascii="Calibri" w:eastAsia="Times New Roman" w:hAnsi="Calibri" w:cs="Times New Roman"/>
          <w:color w:val="000000"/>
          <w:lang w:val="es-ES"/>
        </w:rPr>
        <w:t> </w:t>
      </w:r>
    </w:p>
    <w:tbl>
      <w:tblPr>
        <w:tblW w:w="1008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140"/>
        <w:gridCol w:w="540"/>
        <w:gridCol w:w="1260"/>
        <w:gridCol w:w="2880"/>
      </w:tblGrid>
      <w:tr w:rsidR="00921331" w:rsidRPr="00921331" w14:paraId="344333B3" w14:textId="77777777" w:rsidTr="00452CD7"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63D07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</w:rPr>
              <w:t>Nombre del caso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F02AF5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54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CC4C2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051275" w14:textId="729F2451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</w:t>
            </w:r>
            <w:r w:rsidR="00AE7457">
              <w:rPr>
                <w:rFonts w:ascii="Calibri" w:eastAsia="Times New Roman" w:hAnsi="Calibri" w:cs="Times New Roman"/>
                <w:sz w:val="24"/>
                <w:szCs w:val="24"/>
              </w:rPr>
              <w:t>ú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mero de 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</w:rPr>
              <w:t>Protoc</w:t>
            </w:r>
            <w:r w:rsidR="00AE7457">
              <w:rPr>
                <w:rFonts w:ascii="Calibri" w:eastAsia="Times New Roman" w:hAnsi="Calibri" w:cs="Times New Roman"/>
                <w:sz w:val="24"/>
                <w:szCs w:val="24"/>
              </w:rPr>
              <w:t>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</w:rPr>
              <w:t>lo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A1CD06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21331" w:rsidRPr="00921331" w14:paraId="5D8F5EC4" w14:textId="77777777" w:rsidTr="00452CD7"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232FAC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E8A491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FE024D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B2395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80DC48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60337046" w14:textId="60CED4D6" w:rsidR="00921331" w:rsidRPr="00921331" w:rsidRDefault="00921331" w:rsidP="00921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 xml:space="preserve">Solo el </w:t>
      </w:r>
      <w:r w:rsidR="00E868E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C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lero o un </w:t>
      </w:r>
      <w:r w:rsidR="00E868E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D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efensor del tribunal pueden completar este formulario.</w:t>
      </w:r>
    </w:p>
    <w:p w14:paraId="019E7581" w14:textId="77777777" w:rsidR="00483A0A" w:rsidRDefault="00921331" w:rsidP="00483A0A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</w:pP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Si hay matrimonios múltiples, use una copia separada de este formulario para discernir cada matrimonio individualmente, en la misma secuencia que los matrimonios.</w:t>
      </w:r>
    </w:p>
    <w:p w14:paraId="7ECD6E5C" w14:textId="0A309D01" w:rsidR="00921331" w:rsidRPr="00921331" w:rsidRDefault="00921331" w:rsidP="00483A0A">
      <w:pPr>
        <w:spacing w:before="120" w:after="120" w:line="240" w:lineRule="auto"/>
        <w:jc w:val="center"/>
        <w:rPr>
          <w:rFonts w:ascii="Times New Roman" w:hAnsi="Times New Roman"/>
          <w:sz w:val="27"/>
          <w:szCs w:val="27"/>
          <w:lang w:val="es-ES"/>
        </w:rPr>
      </w:pPr>
      <w:r w:rsidRPr="00921331">
        <w:rPr>
          <w:lang w:val="es-ES"/>
        </w:rPr>
        <w:t xml:space="preserve">Si </w:t>
      </w:r>
      <w:r w:rsidR="00E868E0">
        <w:rPr>
          <w:lang w:val="es-ES"/>
        </w:rPr>
        <w:t>escoge la opción de</w:t>
      </w:r>
      <w:r w:rsidRPr="00921331">
        <w:rPr>
          <w:lang w:val="es-ES"/>
        </w:rPr>
        <w:t xml:space="preserve"> "Falso" para cualquier declaración bajo un proceso de </w:t>
      </w:r>
      <w:r w:rsidR="00293D7E" w:rsidRPr="00921331">
        <w:rPr>
          <w:lang w:val="es-ES"/>
        </w:rPr>
        <w:t>invalidación (</w:t>
      </w:r>
      <w:r w:rsidRPr="00921331">
        <w:rPr>
          <w:lang w:val="es-ES"/>
        </w:rPr>
        <w:t>por ejemplo, Falta de forma)</w:t>
      </w:r>
      <w:r w:rsidR="00E868E0">
        <w:rPr>
          <w:lang w:val="es-ES"/>
        </w:rPr>
        <w:t xml:space="preserve"> </w:t>
      </w:r>
      <w:r w:rsidRPr="00921331">
        <w:rPr>
          <w:lang w:val="es-ES"/>
        </w:rPr>
        <w:t xml:space="preserve">no hay necesidad de </w:t>
      </w:r>
      <w:r w:rsidR="00E868E0">
        <w:rPr>
          <w:lang w:val="es-ES"/>
        </w:rPr>
        <w:t xml:space="preserve">seguir completando ninguna de las </w:t>
      </w:r>
      <w:r w:rsidRPr="00921331">
        <w:rPr>
          <w:lang w:val="es-ES"/>
        </w:rPr>
        <w:t>declaraciones para </w:t>
      </w:r>
      <w:r w:rsidRPr="00921331">
        <w:rPr>
          <w:b/>
          <w:bCs/>
          <w:u w:val="single"/>
          <w:lang w:val="es-ES"/>
        </w:rPr>
        <w:t>ese proceso de invalidación</w:t>
      </w:r>
      <w:r w:rsidRPr="00921331">
        <w:rPr>
          <w:lang w:val="es-ES"/>
        </w:rPr>
        <w:t>.</w:t>
      </w:r>
    </w:p>
    <w:p w14:paraId="2A0FBD74" w14:textId="06509534" w:rsidR="00921331" w:rsidRPr="00921331" w:rsidRDefault="00921331" w:rsidP="00483A0A">
      <w:pPr>
        <w:spacing w:before="480" w:after="12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9213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FALTA DE FORMA </w:t>
      </w:r>
      <w:r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(Historial de matrimonio del </w:t>
      </w:r>
      <w:r w:rsidR="00E868E0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Demandante</w:t>
      </w:r>
      <w:r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 y el </w:t>
      </w:r>
      <w:r w:rsidR="00E868E0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</w:t>
      </w:r>
      <w:r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emandado)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921331" w:rsidRPr="004F7AC3" w14:paraId="63F8B7A0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8E3D2B3" w14:textId="464A1FD4" w:rsidR="00921331" w:rsidRPr="00C06508" w:rsidRDefault="00447EBC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47E91E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58.5pt;height:21.75pt" o:ole="">
                  <v:imagedata r:id="rId6" o:title=""/>
                </v:shape>
                <w:control r:id="rId7" w:name="OptionButton1" w:shapeid="_x0000_i1153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4854E449">
                <v:shape id="_x0000_i1091" type="#_x0000_t75" style="width:39pt;height:21.75pt" o:ole="">
                  <v:imagedata r:id="rId8" o:title=""/>
                </v:shape>
                <w:control r:id="rId9" w:name="OptionButton2" w:shapeid="_x0000_i1091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716E26A" w14:textId="25549BB8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Usted y / o su </w:t>
            </w:r>
            <w:r w:rsidR="00E868E0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excónyuge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eran católicos en el momento del matrimonio.</w:t>
            </w:r>
          </w:p>
        </w:tc>
      </w:tr>
      <w:tr w:rsidR="00921331" w:rsidRPr="004F7AC3" w14:paraId="40A18034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7A95B07" w14:textId="1252FCD6" w:rsidR="00921331" w:rsidRPr="00C06508" w:rsidRDefault="00AA703F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2A63322F">
                <v:shape id="_x0000_i1093" type="#_x0000_t75" style="width:58.5pt;height:21.75pt" o:ole="">
                  <v:imagedata r:id="rId10" o:title=""/>
                </v:shape>
                <w:control r:id="rId11" w:name="OptionButton11" w:shapeid="_x0000_i1093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3C6A4B6C">
                <v:shape id="_x0000_i1095" type="#_x0000_t75" style="width:39pt;height:21.75pt" o:ole="">
                  <v:imagedata r:id="rId12" o:title=""/>
                </v:shape>
                <w:control r:id="rId13" w:name="OptionButton21" w:shapeid="_x0000_i1095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715F695" w14:textId="5F00D0B1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Se casó con su </w:t>
            </w:r>
            <w:r w:rsidR="00E868E0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excónyuge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civilmente o en una ceremonia religiosa no católica (por ejemplo, por un ministro no católico) sin una dispensa de forma canónica.</w:t>
            </w:r>
          </w:p>
        </w:tc>
      </w:tr>
      <w:tr w:rsidR="00921331" w:rsidRPr="004F7AC3" w14:paraId="4649879C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C02F13" w14:textId="352B1951" w:rsidR="00921331" w:rsidRPr="00C06508" w:rsidRDefault="00AA703F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38482B3C">
                <v:shape id="_x0000_i1097" type="#_x0000_t75" style="width:58.5pt;height:21.75pt" o:ole="">
                  <v:imagedata r:id="rId14" o:title=""/>
                </v:shape>
                <w:control r:id="rId15" w:name="OptionButton12" w:shapeid="_x0000_i1097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D84612B">
                <v:shape id="_x0000_i1099" type="#_x0000_t75" style="width:39pt;height:21.75pt" o:ole="">
                  <v:imagedata r:id="rId12" o:title=""/>
                </v:shape>
                <w:control r:id="rId16" w:name="OptionButton22" w:shapeid="_x0000_i1099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DDA99C1" w14:textId="77777777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Nunca se obtuvo una convalidación simple o una sanción del matrimonio en la Iglesia Católica.</w:t>
            </w:r>
          </w:p>
        </w:tc>
      </w:tr>
    </w:tbl>
    <w:p w14:paraId="0DE44750" w14:textId="45618058" w:rsidR="00921331" w:rsidRPr="00921331" w:rsidRDefault="00921331" w:rsidP="0092133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Si respondió " </w:t>
      </w:r>
      <w:r w:rsidRPr="00921331"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val="es-ES"/>
        </w:rPr>
        <w:t>Verdadero 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" a todas las declaraciones,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significa que el proceso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"Falta de forma"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aplica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para este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caso. Usted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debe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 completar la aplicación adecuada que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se encuentra en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nuestra página web y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presentarlo ante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e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l Tribunal.</w:t>
      </w:r>
    </w:p>
    <w:p w14:paraId="09908129" w14:textId="4B770CE9" w:rsidR="00921331" w:rsidRPr="00921331" w:rsidRDefault="00547782" w:rsidP="00483A0A">
      <w:pPr>
        <w:spacing w:before="480" w:after="12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IMPEDIMENTO DEL VINCULO (</w:t>
      </w:r>
      <w:r w:rsidR="00921331" w:rsidRPr="009213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LIGAMEN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)</w:t>
      </w:r>
      <w:r w:rsidR="00921331" w:rsidRPr="009213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 </w:t>
      </w:r>
      <w:r w:rsidR="00921331"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(Historial de matrimonio de</w:t>
      </w:r>
      <w:r w:rsidR="00E868E0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l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</w:t>
      </w:r>
      <w:r w:rsidR="00E868E0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emandado</w:t>
      </w:r>
      <w:r w:rsidR="00921331"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)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921331" w:rsidRPr="004F7AC3" w14:paraId="289CF481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B7C51C" w14:textId="67B3B563" w:rsidR="00921331" w:rsidRPr="00C06508" w:rsidRDefault="001C665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75E12D3A">
                <v:shape id="_x0000_i1101" type="#_x0000_t75" style="width:58.5pt;height:21.75pt" o:ole="">
                  <v:imagedata r:id="rId17" o:title=""/>
                </v:shape>
                <w:control r:id="rId18" w:name="OptionButton13" w:shapeid="_x0000_i1101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F1464B6">
                <v:shape id="_x0000_i1103" type="#_x0000_t75" style="width:39pt;height:21.75pt" o:ole="">
                  <v:imagedata r:id="rId12" o:title=""/>
                </v:shape>
                <w:control r:id="rId19" w:name="OptionButton23" w:shapeid="_x0000_i1103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0117407" w14:textId="3AB6288C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El demandado tuvo uno o más matrimonios antes del que </w:t>
            </w:r>
            <w:r w:rsidR="00E868E0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tuvo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con usted.</w:t>
            </w:r>
          </w:p>
        </w:tc>
      </w:tr>
      <w:tr w:rsidR="00921331" w:rsidRPr="004F7AC3" w14:paraId="3515844F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5CC90A" w14:textId="552D96AF" w:rsidR="00921331" w:rsidRPr="00C06508" w:rsidRDefault="001C665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50EBB1FE">
                <v:shape id="_x0000_i1105" type="#_x0000_t75" style="width:58.5pt;height:21.75pt" o:ole="">
                  <v:imagedata r:id="rId17" o:title=""/>
                </v:shape>
                <w:control r:id="rId20" w:name="OptionButton14" w:shapeid="_x0000_i1105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4450FB23">
                <v:shape id="_x0000_i1107" type="#_x0000_t75" style="width:39pt;height:21.75pt" o:ole="">
                  <v:imagedata r:id="rId12" o:title=""/>
                </v:shape>
                <w:control r:id="rId21" w:name="OptionButton24" w:shapeid="_x0000_i1107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9945C0" w14:textId="726B366A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El / los cónyuge (s) anterior (es) del demandado estaba (</w:t>
            </w:r>
            <w:r w:rsidR="00E868E0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n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) vivo (s) en el momento del matrimonio con usted.</w:t>
            </w:r>
          </w:p>
        </w:tc>
      </w:tr>
      <w:tr w:rsidR="00921331" w:rsidRPr="004F7AC3" w14:paraId="54D77EB7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818EF6" w14:textId="171D8AA7" w:rsidR="00921331" w:rsidRPr="00C06508" w:rsidRDefault="001C665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52A2D54C">
                <v:shape id="_x0000_i1109" type="#_x0000_t75" style="width:58.5pt;height:21.75pt" o:ole="">
                  <v:imagedata r:id="rId22" o:title=""/>
                </v:shape>
                <w:control r:id="rId23" w:name="OptionButton15" w:shapeid="_x0000_i1109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6B75F4F5">
                <v:shape id="_x0000_i1111" type="#_x0000_t75" style="width:39pt;height:21.75pt" o:ole="">
                  <v:imagedata r:id="rId12" o:title=""/>
                </v:shape>
                <w:control r:id="rId24" w:name="OptionButton25" w:shapeid="_x0000_i1111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656390D" w14:textId="77777777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Los matrimonios anteriores nunca fueron declarados nulos.</w:t>
            </w:r>
          </w:p>
        </w:tc>
      </w:tr>
      <w:tr w:rsidR="00921331" w:rsidRPr="004F7AC3" w14:paraId="67F75BB5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2507E5" w14:textId="421B9D8E" w:rsidR="00921331" w:rsidRPr="00C06508" w:rsidRDefault="001C665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34D660F8">
                <v:shape id="_x0000_i1113" type="#_x0000_t75" style="width:58.5pt;height:21.75pt" o:ole="">
                  <v:imagedata r:id="rId25" o:title=""/>
                </v:shape>
                <w:control r:id="rId26" w:name="OptionButton16" w:shapeid="_x0000_i1113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293B0CE">
                <v:shape id="_x0000_i1115" type="#_x0000_t75" style="width:39pt;height:21.75pt" o:ole="">
                  <v:imagedata r:id="rId12" o:title=""/>
                </v:shape>
                <w:control r:id="rId27" w:name="OptionButton26" w:shapeid="_x0000_i1115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9ACDF18" w14:textId="73074224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Nadie busca una declaración de nulidad para</w:t>
            </w:r>
            <w:r w:rsidR="00E868E0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los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matrimonios anteriores. </w:t>
            </w:r>
          </w:p>
        </w:tc>
      </w:tr>
      <w:tr w:rsidR="00921331" w:rsidRPr="004F7AC3" w14:paraId="58DF2970" w14:textId="77777777" w:rsidTr="001C665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860D3E" w14:textId="2D6EAE8D" w:rsidR="00921331" w:rsidRPr="00C06508" w:rsidRDefault="001C665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1FE0453F">
                <v:shape id="_x0000_i1117" type="#_x0000_t75" style="width:58.5pt;height:21.75pt" o:ole="">
                  <v:imagedata r:id="rId17" o:title=""/>
                </v:shape>
                <w:control r:id="rId28" w:name="OptionButton17" w:shapeid="_x0000_i1117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45BB969">
                <v:shape id="_x0000_i1119" type="#_x0000_t75" style="width:39pt;height:21.75pt" o:ole="">
                  <v:imagedata r:id="rId12" o:title=""/>
                </v:shape>
                <w:control r:id="rId29" w:name="OptionButton27" w:shapeid="_x0000_i1119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CB6B8E0" w14:textId="793E5654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Los matrimonios anteriores son válidos [al menos una de las partes era católica y se celebró en la Iglesia o </w:t>
            </w:r>
            <w:r w:rsidR="00E868E0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ninguno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era católic</w:t>
            </w:r>
            <w:r w:rsidR="00E868E0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y se celebró civilmente o por un ministro].</w:t>
            </w:r>
          </w:p>
        </w:tc>
      </w:tr>
    </w:tbl>
    <w:p w14:paraId="48EAEFD4" w14:textId="77777777" w:rsidR="00BC4FD2" w:rsidRDefault="00921331" w:rsidP="00E868E0">
      <w:pPr>
        <w:spacing w:before="120" w:after="240" w:line="240" w:lineRule="auto"/>
        <w:jc w:val="both"/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sectPr w:rsidR="00BC4FD2" w:rsidSect="00BC4FD2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1440" w:right="1080" w:bottom="1008" w:left="1080" w:header="720" w:footer="576" w:gutter="0"/>
          <w:cols w:space="720"/>
          <w:titlePg/>
          <w:docGrid w:linePitch="360"/>
        </w:sectPr>
      </w:pP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Si respondió " 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Verdadero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" a todas las declaraciones, 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significa que el proceso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" 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Ligamen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" 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aplica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para este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caso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 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Usted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debe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 completar la aplicación adecuada que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se encuentra en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nuestra página web y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presentarlo ante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="00E868E0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e</w:t>
      </w:r>
      <w:r w:rsidR="00E868E0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l Tribunal.</w:t>
      </w:r>
    </w:p>
    <w:p w14:paraId="7661AB1B" w14:textId="394C519D" w:rsidR="00921331" w:rsidRPr="00921331" w:rsidRDefault="00921331" w:rsidP="009213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9213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lastRenderedPageBreak/>
        <w:t>PRIVILEGIO PAULINO </w:t>
      </w:r>
      <w:r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(Historial de matrimonio del </w:t>
      </w:r>
      <w:r w:rsidR="00256B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Demandante</w:t>
      </w:r>
      <w:r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 y el </w:t>
      </w:r>
      <w:r w:rsidR="00256B2B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</w:t>
      </w:r>
      <w:r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emandado)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921331" w:rsidRPr="004F7AC3" w14:paraId="7D77876E" w14:textId="77777777" w:rsidTr="00DE212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EE137C" w14:textId="2394CBAB" w:rsidR="00921331" w:rsidRPr="00C06508" w:rsidRDefault="00DE212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216E418E">
                <v:shape id="_x0000_i1121" type="#_x0000_t75" style="width:58.5pt;height:21.75pt" o:ole="">
                  <v:imagedata r:id="rId17" o:title=""/>
                </v:shape>
                <w:control r:id="rId36" w:name="OptionButton131" w:shapeid="_x0000_i1121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18EFBCE">
                <v:shape id="_x0000_i1123" type="#_x0000_t75" style="width:39pt;height:21.75pt" o:ole="">
                  <v:imagedata r:id="rId12" o:title=""/>
                </v:shape>
                <w:control r:id="rId37" w:name="OptionButton241" w:shapeid="_x0000_i1123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76E4C73" w14:textId="4CE4035C" w:rsidR="00921331" w:rsidRPr="00921331" w:rsidRDefault="00256B2B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56B2B">
              <w:rPr>
                <w:rFonts w:ascii="Calibri" w:eastAsia="Times New Roman" w:hAnsi="Calibri" w:cs="Times New Roman"/>
                <w:sz w:val="24"/>
                <w:szCs w:val="24"/>
                <w:lang w:val="es-CO"/>
              </w:rPr>
              <w:t>En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CO"/>
              </w:rPr>
              <w:t xml:space="preserve"> 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momento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del matrimonio en cuestión,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s-ES"/>
              </w:rPr>
              <w:t>NI USTED</w:t>
            </w:r>
            <w:r w:rsidR="00921331" w:rsidRPr="009213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s-ES"/>
              </w:rPr>
              <w:t>NI</w:t>
            </w:r>
            <w:r w:rsidR="00921331" w:rsidRPr="0092133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s-ES"/>
              </w:rPr>
              <w:t> 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su </w:t>
            </w:r>
            <w:r w:rsidR="00DF612C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excónyuge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estaban 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válidamente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bautizados en una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religión de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denominación cristiana (por </w:t>
            </w:r>
            <w:r w:rsidR="00AE7457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ejemplo,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eran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B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udistas, 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J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udíos, 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H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indúes, 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usulmanes, 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</w:t>
            </w:r>
            <w:r w:rsidR="00DF612C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o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tra religión que no tenga un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bautismo cristiano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</w:t>
            </w:r>
            <w:r w:rsidR="00DF612C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válido</w:t>
            </w:r>
            <w:r w:rsidR="00921331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...)</w:t>
            </w:r>
          </w:p>
        </w:tc>
      </w:tr>
      <w:tr w:rsidR="00921331" w:rsidRPr="004F7AC3" w14:paraId="58AFA179" w14:textId="77777777" w:rsidTr="00DE212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9374E1" w14:textId="026DACF2" w:rsidR="00921331" w:rsidRPr="00C06508" w:rsidRDefault="00DE212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257D3757">
                <v:shape id="_x0000_i1125" type="#_x0000_t75" style="width:58.5pt;height:21.75pt" o:ole="">
                  <v:imagedata r:id="rId17" o:title=""/>
                </v:shape>
                <w:control r:id="rId38" w:name="OptionButton1311" w:shapeid="_x0000_i1125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2194433D">
                <v:shape id="_x0000_i1127" type="#_x0000_t75" style="width:39pt;height:21.75pt" o:ole="">
                  <v:imagedata r:id="rId12" o:title=""/>
                </v:shape>
                <w:control r:id="rId39" w:name="OptionButton2411" w:shapeid="_x0000_i1127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F7C78F" w14:textId="512E5499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Solo usted (y no su </w:t>
            </w:r>
            <w:r w:rsidR="00DF612C"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excónyuge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) asiste a RICA o ya recibió el bautismo.</w:t>
            </w:r>
          </w:p>
        </w:tc>
      </w:tr>
      <w:tr w:rsidR="00921331" w:rsidRPr="004F7AC3" w14:paraId="3734514A" w14:textId="77777777" w:rsidTr="00DE212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D287B4" w14:textId="488DAE89" w:rsidR="00921331" w:rsidRPr="00C06508" w:rsidRDefault="00DE212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6ADFC567">
                <v:shape id="_x0000_i1129" type="#_x0000_t75" style="width:58.5pt;height:21.75pt" o:ole="">
                  <v:imagedata r:id="rId17" o:title=""/>
                </v:shape>
                <w:control r:id="rId40" w:name="OptionButton1312" w:shapeid="_x0000_i1129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28555522">
                <v:shape id="_x0000_i1131" type="#_x0000_t75" style="width:39pt;height:21.75pt" o:ole="">
                  <v:imagedata r:id="rId12" o:title=""/>
                </v:shape>
                <w:control r:id="rId41" w:name="OptionButton2412" w:shapeid="_x0000_i1131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BAD020B" w14:textId="77777777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Usted o su nuevo cónyuge no provocaron la separación de los cónyuges originales.</w:t>
            </w:r>
          </w:p>
        </w:tc>
      </w:tr>
      <w:tr w:rsidR="00921331" w:rsidRPr="004F7AC3" w14:paraId="73119C65" w14:textId="77777777" w:rsidTr="00DE2121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1F4FEF" w14:textId="33E0F7D4" w:rsidR="00921331" w:rsidRPr="00C06508" w:rsidRDefault="00DE212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4BE88208">
                <v:shape id="_x0000_i1133" type="#_x0000_t75" style="width:58.5pt;height:21.75pt" o:ole="">
                  <v:imagedata r:id="rId17" o:title=""/>
                </v:shape>
                <w:control r:id="rId42" w:name="OptionButton1313" w:shapeid="_x0000_i1133"/>
              </w:objec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67DCD751">
                <v:shape id="_x0000_i1135" type="#_x0000_t75" style="width:39pt;height:21.75pt" o:ole="">
                  <v:imagedata r:id="rId12" o:title=""/>
                </v:shape>
                <w:control r:id="rId43" w:name="OptionButton2413" w:shapeid="_x0000_i1135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54A6BAC" w14:textId="2D91E77A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Hay un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posible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nuevo cónyuge (o </w:t>
            </w:r>
            <w:r w:rsidR="00DF612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una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unión actual que se convalidará).</w:t>
            </w:r>
          </w:p>
        </w:tc>
      </w:tr>
    </w:tbl>
    <w:p w14:paraId="01F1A8CC" w14:textId="4B999383" w:rsidR="00DF612C" w:rsidRDefault="00DF612C" w:rsidP="00DF612C">
      <w:pPr>
        <w:spacing w:before="120" w:after="240" w:line="240" w:lineRule="auto"/>
        <w:jc w:val="both"/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</w:pP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Si respondió “</w:t>
      </w:r>
      <w:r w:rsidRPr="00DF61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Verdadero</w:t>
      </w:r>
      <w:r w:rsidR="00921331"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” a todas las declaraciones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,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significa que el proceso</w:t>
      </w:r>
      <w:r w:rsidR="00921331"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“</w:t>
      </w:r>
      <w:r w:rsidR="00921331" w:rsidRPr="00921331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Privilegio Paulino</w:t>
      </w:r>
      <w:r w:rsidR="00921331"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” 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aplica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para este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caso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 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Usted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debe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 completar la aplicación adecuada que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se encuentra en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nuestra página web y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presentarlo ante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e</w:t>
      </w:r>
      <w:r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l Tribunal.</w:t>
      </w:r>
    </w:p>
    <w:p w14:paraId="5A3749C5" w14:textId="518FAE7A" w:rsidR="00921331" w:rsidRPr="00921331" w:rsidRDefault="006C0544" w:rsidP="009F5CD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 xml:space="preserve">EN </w:t>
      </w:r>
      <w:r w:rsidR="00921331" w:rsidRPr="009213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 xml:space="preserve">FAVOR DE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 xml:space="preserve">LA </w:t>
      </w:r>
      <w:r w:rsidR="00921331" w:rsidRPr="0092133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val="es-ES"/>
        </w:rPr>
        <w:t>FE </w:t>
      </w:r>
      <w:r w:rsidR="00921331"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(Historial de matrimonio del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Demandante</w:t>
      </w:r>
      <w:r w:rsidR="00921331"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 xml:space="preserve"> y el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D</w:t>
      </w:r>
      <w:r w:rsidR="00921331" w:rsidRPr="00921331">
        <w:rPr>
          <w:rFonts w:ascii="Calibri" w:eastAsia="Times New Roman" w:hAnsi="Calibri" w:cs="Times New Roman"/>
          <w:color w:val="000000"/>
          <w:sz w:val="28"/>
          <w:szCs w:val="28"/>
          <w:lang w:val="es-ES"/>
        </w:rPr>
        <w:t>emandado)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921331" w:rsidRPr="004F7AC3" w14:paraId="1D0FD0F4" w14:textId="77777777" w:rsidTr="00C06508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15DEA4" w14:textId="7CC40789" w:rsidR="00921331" w:rsidRPr="00C06508" w:rsidRDefault="00C06508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C84D349">
                <v:shape id="_x0000_i1137" type="#_x0000_t75" style="width:58.5pt;height:21.75pt" o:ole="">
                  <v:imagedata r:id="rId17" o:title=""/>
                </v:shape>
                <w:control r:id="rId44" w:name="OptionButton1314" w:shapeid="_x0000_i113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64113A1C">
                <v:shape id="_x0000_i1139" type="#_x0000_t75" style="width:39pt;height:21.75pt" o:ole="">
                  <v:imagedata r:id="rId12" o:title=""/>
                </v:shape>
                <w:control r:id="rId45" w:name="OptionButton2414" w:shapeid="_x0000_i1139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00AE569" w14:textId="4EFE3E4B" w:rsidR="00921331" w:rsidRPr="006C0544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En el momento del matrimonio en cuestión, </w:t>
            </w:r>
            <w:r w:rsidR="00293D7E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SOLO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UNA de las partes de la unión no estaba bautizada válidamente en una denominación cristiana (por ejemplo, budista, judío, hindú, musulmán, bautismo cristiano inválido ...)</w:t>
            </w:r>
            <w:r w:rsidRPr="006C0544">
              <w:rPr>
                <w:rFonts w:ascii="Calibri" w:eastAsia="Times New Roman" w:hAnsi="Calibri" w:cs="Times New Roman"/>
                <w:sz w:val="24"/>
                <w:szCs w:val="24"/>
                <w:lang w:val="es-CO"/>
              </w:rPr>
              <w:t>.</w:t>
            </w:r>
          </w:p>
        </w:tc>
      </w:tr>
      <w:tr w:rsidR="00921331" w:rsidRPr="004F7AC3" w14:paraId="434AA97E" w14:textId="77777777" w:rsidTr="00C06508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CFD206" w14:textId="1F009E1D" w:rsidR="00921331" w:rsidRPr="00C06508" w:rsidRDefault="00C06508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3C339B7A">
                <v:shape id="_x0000_i1141" type="#_x0000_t75" style="width:58.5pt;height:21.75pt" o:ole="">
                  <v:imagedata r:id="rId17" o:title=""/>
                </v:shape>
                <w:control r:id="rId46" w:name="OptionButton13141" w:shapeid="_x0000_i1141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34F9849">
                <v:shape id="_x0000_i1143" type="#_x0000_t75" style="width:39pt;height:21.75pt" o:ole="">
                  <v:imagedata r:id="rId12" o:title=""/>
                </v:shape>
                <w:control r:id="rId47" w:name="OptionButton24141" w:shapeid="_x0000_i1143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9B8D830" w14:textId="37B34E66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La parte no bautizada sigue sin bautizarse, o si se bautiz</w:t>
            </w:r>
            <w:r w:rsidR="006C0544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ó,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hay certeza de que la unión no </w:t>
            </w:r>
            <w:r w:rsidR="006C0544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fue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consuma</w:t>
            </w:r>
            <w:r w:rsidR="006C0544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da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después de</w:t>
            </w:r>
            <w:r w:rsidR="006C0544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dicho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bauti</w:t>
            </w:r>
            <w:r w:rsidR="006C0544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zo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.</w:t>
            </w:r>
          </w:p>
        </w:tc>
      </w:tr>
      <w:tr w:rsidR="00921331" w:rsidRPr="004F7AC3" w14:paraId="352F07D5" w14:textId="77777777" w:rsidTr="00C06508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552184" w14:textId="6CCF563A" w:rsidR="00921331" w:rsidRPr="00C06508" w:rsidRDefault="00C06508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72DE864A">
                <v:shape id="_x0000_i1145" type="#_x0000_t75" style="width:58.5pt;height:21.75pt" o:ole="">
                  <v:imagedata r:id="rId25" o:title=""/>
                </v:shape>
                <w:control r:id="rId48" w:name="OptionButton13142" w:shapeid="_x0000_i1145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530C6168">
                <v:shape id="_x0000_i1147" type="#_x0000_t75" style="width:39pt;height:21.75pt" o:ole="">
                  <v:imagedata r:id="rId12" o:title=""/>
                </v:shape>
                <w:control r:id="rId49" w:name="OptionButton24142" w:shapeid="_x0000_i1147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6F37728" w14:textId="77777777" w:rsidR="00921331" w:rsidRPr="00921331" w:rsidRDefault="00921331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Usted o su nuevo cónyuge no provocaron la separación de los cónyuges originales.</w:t>
            </w:r>
          </w:p>
        </w:tc>
      </w:tr>
      <w:tr w:rsidR="00921331" w:rsidRPr="004F7AC3" w14:paraId="169F953C" w14:textId="77777777" w:rsidTr="00C06508"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4C4919" w14:textId="6422AD74" w:rsidR="00921331" w:rsidRPr="00C06508" w:rsidRDefault="00C06508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5A09C942">
                <v:shape id="_x0000_i1149" type="#_x0000_t75" style="width:58.5pt;height:21.75pt" o:ole="">
                  <v:imagedata r:id="rId50" o:title=""/>
                </v:shape>
                <w:control r:id="rId51" w:name="OptionButton13143" w:shapeid="_x0000_i114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0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F4DAD6B">
                <v:shape id="_x0000_i1151" type="#_x0000_t75" style="width:39pt;height:21.75pt" o:ole="">
                  <v:imagedata r:id="rId12" o:title=""/>
                </v:shape>
                <w:control r:id="rId52" w:name="OptionButton24143" w:shapeid="_x0000_i1151"/>
              </w:object>
            </w:r>
          </w:p>
        </w:tc>
        <w:tc>
          <w:tcPr>
            <w:tcW w:w="80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19D324D" w14:textId="2F432380" w:rsidR="00921331" w:rsidRPr="00921331" w:rsidRDefault="006C0544" w:rsidP="0092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Hay un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posible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nuevo cónyuge (o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una</w:t>
            </w:r>
            <w:r w:rsidRPr="00921331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 xml:space="preserve"> unión actual que se convalidará).</w:t>
            </w:r>
          </w:p>
        </w:tc>
      </w:tr>
    </w:tbl>
    <w:p w14:paraId="698A331A" w14:textId="47DDDC9F" w:rsidR="00DF612C" w:rsidRDefault="00921331" w:rsidP="00DF612C">
      <w:pPr>
        <w:spacing w:before="120" w:after="240" w:line="240" w:lineRule="auto"/>
        <w:jc w:val="both"/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</w:pP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Si respondió “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Verdadero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” a todas las declaraciones, 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significa que el proceso</w:t>
      </w:r>
      <w:r w:rsidR="00DF612C"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“</w:t>
      </w:r>
      <w:r w:rsidR="006C0544" w:rsidRPr="00293D7E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 xml:space="preserve">En </w:t>
      </w:r>
      <w:r w:rsidRPr="00293D7E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F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avor de</w:t>
      </w:r>
      <w:r w:rsidR="006C0544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 xml:space="preserve"> la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 xml:space="preserve"> </w:t>
      </w:r>
      <w:r w:rsidR="006C0544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F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e</w:t>
      </w:r>
      <w:r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” 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aplica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para este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caso</w:t>
      </w:r>
      <w:r w:rsidR="00DF612C" w:rsidRPr="00921331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 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Usted 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debe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 completar la aplicación adecuada que 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se encuentra en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nuestra página web y 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presentarlo ante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 xml:space="preserve"> </w:t>
      </w:r>
      <w:r w:rsidR="00DF612C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e</w:t>
      </w:r>
      <w:r w:rsidR="00DF612C" w:rsidRPr="00921331">
        <w:rPr>
          <w:rFonts w:ascii="Calibri" w:eastAsia="Times New Roman" w:hAnsi="Calibri" w:cs="Times New Roman"/>
          <w:color w:val="000000"/>
          <w:spacing w:val="-4"/>
          <w:sz w:val="24"/>
          <w:szCs w:val="24"/>
          <w:lang w:val="es-ES"/>
        </w:rPr>
        <w:t>l Tribunal.</w:t>
      </w:r>
    </w:p>
    <w:p w14:paraId="6838685C" w14:textId="59F447DC" w:rsidR="00921331" w:rsidRPr="00921331" w:rsidRDefault="00921331" w:rsidP="009F5CD3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SI</w:t>
      </w:r>
      <w:r w:rsidR="006C054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 xml:space="preserve"> NINGUNO DE ESTOS CASOS APLICA A SU SITUACI</w:t>
      </w:r>
      <w:r w:rsidR="00AE745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Ó</w:t>
      </w:r>
      <w:r w:rsidR="006C054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N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, POR FAVOR COMPLETE </w:t>
      </w:r>
      <w:r w:rsidR="006C054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EL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 xml:space="preserve"> LIBELLUS Y LA EVALUACIÓN </w:t>
      </w:r>
      <w:r w:rsidR="006C054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MATRIMONIAL Y EL CUESTIONARIO</w:t>
      </w:r>
      <w:r w:rsidRPr="0092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 </w:t>
      </w:r>
      <w:r w:rsidR="006C054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/>
        </w:rPr>
        <w:t>CON LA AYUDA DE SU DEFENSOR.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0"/>
        <w:gridCol w:w="3330"/>
        <w:gridCol w:w="360"/>
        <w:gridCol w:w="2430"/>
      </w:tblGrid>
      <w:tr w:rsidR="00921331" w:rsidRPr="00E868E0" w14:paraId="24299881" w14:textId="77777777" w:rsidTr="00380C07">
        <w:tc>
          <w:tcPr>
            <w:tcW w:w="369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84BD" w14:textId="77777777" w:rsidR="00921331" w:rsidRPr="00921331" w:rsidRDefault="00921331" w:rsidP="0092133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260A" w14:textId="77777777" w:rsidR="00921331" w:rsidRPr="00921331" w:rsidRDefault="00921331" w:rsidP="0092133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266617730"/>
            <w:placeholder>
              <w:docPart w:val="036044C409B64DCE97228CB25C88186F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195569A" w14:textId="3C5CD6F4" w:rsidR="00921331" w:rsidRPr="00921331" w:rsidRDefault="00BC4FD2" w:rsidP="00921331">
                <w:pPr>
                  <w:spacing w:before="480"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>
                  <w:rPr>
                    <w:rStyle w:val="PlaceholderText"/>
                    <w:sz w:val="28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2D48" w14:textId="77777777" w:rsidR="00921331" w:rsidRPr="00921331" w:rsidRDefault="00921331" w:rsidP="0092133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0D1B" w14:textId="77777777" w:rsidR="00921331" w:rsidRPr="00921331" w:rsidRDefault="00921331" w:rsidP="0092133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21331">
              <w:rPr>
                <w:rFonts w:ascii="Times New Roman" w:eastAsia="Times New Roman" w:hAnsi="Times New Roman" w:cs="Times New Roman"/>
                <w:lang w:val="es-ES"/>
              </w:rPr>
              <w:t> </w:t>
            </w:r>
          </w:p>
        </w:tc>
      </w:tr>
      <w:tr w:rsidR="00921331" w:rsidRPr="00921331" w14:paraId="4FAF2A11" w14:textId="77777777" w:rsidTr="00380C07">
        <w:tc>
          <w:tcPr>
            <w:tcW w:w="369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6294" w14:textId="3550F2EC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Firma del </w:t>
            </w:r>
            <w:r w:rsidR="00AE7457">
              <w:rPr>
                <w:rFonts w:ascii="Calibri" w:eastAsia="Times New Roman" w:hAnsi="Calibri" w:cs="Times New Roman"/>
                <w:sz w:val="16"/>
                <w:szCs w:val="16"/>
              </w:rPr>
              <w:t>Demandante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02D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544B" w14:textId="33180E2F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Nombre del </w:t>
            </w:r>
            <w:r w:rsidR="00AE7457">
              <w:rPr>
                <w:rFonts w:ascii="Calibri" w:eastAsia="Times New Roman" w:hAnsi="Calibri" w:cs="Times New Roman"/>
                <w:sz w:val="16"/>
                <w:szCs w:val="16"/>
              </w:rPr>
              <w:t>Demandante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81D5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B840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Fecha</w:t>
            </w:r>
          </w:p>
        </w:tc>
      </w:tr>
      <w:tr w:rsidR="00921331" w:rsidRPr="00921331" w14:paraId="7D44EF53" w14:textId="77777777" w:rsidTr="00380C07">
        <w:tc>
          <w:tcPr>
            <w:tcW w:w="369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BE92" w14:textId="77777777" w:rsidR="00921331" w:rsidRPr="00921331" w:rsidRDefault="00921331" w:rsidP="00921331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AC32" w14:textId="77777777" w:rsidR="00921331" w:rsidRPr="00921331" w:rsidRDefault="00921331" w:rsidP="00921331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Times New Roman" w:eastAsia="Times New Roman" w:hAnsi="Times New Roman" w:cs="Times New Roman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098333154"/>
            <w:placeholder>
              <w:docPart w:val="FCF3ACECDC9E467AA031E14F94BC974A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23EED1A" w14:textId="0653F126" w:rsidR="00921331" w:rsidRPr="00921331" w:rsidRDefault="00BC4FD2" w:rsidP="00921331">
                <w:pPr>
                  <w:spacing w:before="600"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sz w:val="28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F0DC" w14:textId="77777777" w:rsidR="00921331" w:rsidRPr="00921331" w:rsidRDefault="00921331" w:rsidP="00921331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0FC6" w14:textId="77777777" w:rsidR="00921331" w:rsidRPr="00921331" w:rsidRDefault="00921331" w:rsidP="00921331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1331" w:rsidRPr="00921331" w14:paraId="17D1D006" w14:textId="77777777" w:rsidTr="00380C07">
        <w:tc>
          <w:tcPr>
            <w:tcW w:w="369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3F88" w14:textId="0B19E15E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 xml:space="preserve">Firma del </w:t>
            </w:r>
            <w:r w:rsidR="00AE7457">
              <w:rPr>
                <w:rFonts w:ascii="Calibri" w:eastAsia="Times New Roman" w:hAnsi="Calibri" w:cs="Times New Roman"/>
                <w:sz w:val="16"/>
                <w:szCs w:val="16"/>
              </w:rPr>
              <w:t>Defensor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3253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85E6" w14:textId="68BFABEA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 xml:space="preserve">Nombre del </w:t>
            </w:r>
            <w:r w:rsidR="00AE7457">
              <w:rPr>
                <w:rFonts w:ascii="Calibri" w:eastAsia="Times New Roman" w:hAnsi="Calibri" w:cs="Times New Roman"/>
                <w:sz w:val="16"/>
                <w:szCs w:val="16"/>
              </w:rPr>
              <w:t>Defensor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AA09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012B" w14:textId="77777777" w:rsidR="00921331" w:rsidRPr="00921331" w:rsidRDefault="00921331" w:rsidP="0092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31">
              <w:rPr>
                <w:rFonts w:ascii="Calibri" w:eastAsia="Times New Roman" w:hAnsi="Calibri" w:cs="Times New Roman"/>
                <w:sz w:val="16"/>
                <w:szCs w:val="16"/>
              </w:rPr>
              <w:t>Fecha</w:t>
            </w:r>
          </w:p>
        </w:tc>
      </w:tr>
    </w:tbl>
    <w:p w14:paraId="602BBAB7" w14:textId="168B86EE" w:rsidR="00E9795E" w:rsidRPr="00BC4FD2" w:rsidRDefault="00921331" w:rsidP="00BC4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1331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sectPr w:rsidR="00E9795E" w:rsidRPr="00BC4FD2" w:rsidSect="00483A0A">
      <w:pgSz w:w="12240" w:h="15840"/>
      <w:pgMar w:top="1440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AC3A" w14:textId="77777777" w:rsidR="001C6651" w:rsidRDefault="001C6651" w:rsidP="00921331">
      <w:pPr>
        <w:spacing w:after="0" w:line="240" w:lineRule="auto"/>
      </w:pPr>
      <w:r>
        <w:separator/>
      </w:r>
    </w:p>
  </w:endnote>
  <w:endnote w:type="continuationSeparator" w:id="0">
    <w:p w14:paraId="36B8B468" w14:textId="77777777" w:rsidR="001C6651" w:rsidRDefault="001C6651" w:rsidP="0092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6109" w14:textId="77777777" w:rsidR="00380C07" w:rsidRDefault="00380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61D9" w14:textId="1F14EEE0" w:rsidR="00483A0A" w:rsidRPr="00502FF8" w:rsidRDefault="00483A0A" w:rsidP="00483A0A">
    <w:pPr>
      <w:pStyle w:val="Footer"/>
      <w:tabs>
        <w:tab w:val="clear" w:pos="9360"/>
        <w:tab w:val="right" w:pos="10080"/>
      </w:tabs>
      <w:rPr>
        <w:sz w:val="20"/>
        <w:lang w:val="es-CO"/>
      </w:rPr>
    </w:pPr>
    <w:r w:rsidRPr="00502FF8">
      <w:rPr>
        <w:sz w:val="20"/>
        <w:lang w:val="es-CO"/>
      </w:rPr>
      <w:t xml:space="preserve">Rev A.1 – </w:t>
    </w:r>
    <w:r w:rsidR="00BC4FD2" w:rsidRPr="00502FF8">
      <w:rPr>
        <w:sz w:val="20"/>
        <w:lang w:val="es-CO"/>
      </w:rPr>
      <w:t>3/4</w:t>
    </w:r>
    <w:r w:rsidRPr="00502FF8">
      <w:rPr>
        <w:sz w:val="20"/>
        <w:lang w:val="es-CO"/>
      </w:rPr>
      <w:t>/20</w:t>
    </w:r>
    <w:r w:rsidR="00BC4FD2" w:rsidRPr="00502FF8">
      <w:rPr>
        <w:sz w:val="20"/>
        <w:lang w:val="es-CO"/>
      </w:rPr>
      <w:t>20</w:t>
    </w:r>
    <w:r w:rsidRPr="00502FF8">
      <w:rPr>
        <w:sz w:val="20"/>
        <w:lang w:val="es-CO"/>
      </w:rPr>
      <w:tab/>
    </w:r>
    <w:r w:rsidR="00BC4FD2">
      <w:rPr>
        <w:rFonts w:ascii="Calibri" w:eastAsia="Times New Roman" w:hAnsi="Calibri" w:cs="Times New Roman"/>
        <w:color w:val="000000"/>
        <w:sz w:val="20"/>
        <w:szCs w:val="20"/>
        <w:lang w:val="es-ES"/>
      </w:rPr>
      <w:t>D</w:t>
    </w:r>
    <w:r w:rsidRPr="00483A0A">
      <w:rPr>
        <w:rFonts w:ascii="Calibri" w:eastAsia="Times New Roman" w:hAnsi="Calibri" w:cs="Times New Roman"/>
        <w:color w:val="000000"/>
        <w:sz w:val="20"/>
        <w:szCs w:val="20"/>
        <w:lang w:val="es-ES"/>
      </w:rPr>
      <w:t xml:space="preserve">eclaración de invalidez </w:t>
    </w:r>
    <w:r w:rsidRPr="00921331">
      <w:rPr>
        <w:rFonts w:ascii="Calibri" w:eastAsia="Times New Roman" w:hAnsi="Calibri" w:cs="Times New Roman"/>
        <w:color w:val="000000"/>
        <w:sz w:val="20"/>
        <w:szCs w:val="20"/>
        <w:lang w:val="es-ES"/>
      </w:rPr>
      <w:t xml:space="preserve">- </w:t>
    </w:r>
    <w:r w:rsidR="00BC4FD2">
      <w:rPr>
        <w:rFonts w:ascii="Calibri" w:eastAsia="Times New Roman" w:hAnsi="Calibri" w:cs="Times New Roman"/>
        <w:color w:val="000000"/>
        <w:sz w:val="20"/>
        <w:szCs w:val="20"/>
        <w:lang w:val="es-ES"/>
      </w:rPr>
      <w:t>P</w:t>
    </w:r>
    <w:r w:rsidRPr="00921331">
      <w:rPr>
        <w:rFonts w:ascii="Calibri" w:eastAsia="Times New Roman" w:hAnsi="Calibri" w:cs="Times New Roman"/>
        <w:color w:val="000000"/>
        <w:sz w:val="20"/>
        <w:szCs w:val="20"/>
        <w:lang w:val="es-ES"/>
      </w:rPr>
      <w:t>rimer discernimiento </w:t>
    </w:r>
    <w:r w:rsidRPr="00502FF8">
      <w:rPr>
        <w:sz w:val="20"/>
        <w:lang w:val="es-CO"/>
      </w:rPr>
      <w:tab/>
      <w:t xml:space="preserve">Page </w:t>
    </w:r>
    <w:r>
      <w:rPr>
        <w:sz w:val="20"/>
      </w:rPr>
      <w:fldChar w:fldCharType="begin"/>
    </w:r>
    <w:r w:rsidRPr="00502FF8">
      <w:rPr>
        <w:sz w:val="20"/>
        <w:lang w:val="es-CO"/>
      </w:rPr>
      <w:instrText xml:space="preserve"> PAGE  \* Arabic  \* MERGEFORMAT </w:instrText>
    </w:r>
    <w:r>
      <w:rPr>
        <w:sz w:val="20"/>
      </w:rPr>
      <w:fldChar w:fldCharType="separate"/>
    </w:r>
    <w:r w:rsidRPr="00502FF8">
      <w:rPr>
        <w:sz w:val="20"/>
        <w:lang w:val="es-CO"/>
      </w:rPr>
      <w:t>1</w:t>
    </w:r>
    <w:r>
      <w:rPr>
        <w:sz w:val="20"/>
      </w:rPr>
      <w:fldChar w:fldCharType="end"/>
    </w:r>
    <w:r w:rsidRPr="00502FF8">
      <w:rPr>
        <w:sz w:val="20"/>
        <w:lang w:val="es-CO"/>
      </w:rPr>
      <w:t xml:space="preserve"> of </w:t>
    </w:r>
    <w:r>
      <w:rPr>
        <w:sz w:val="20"/>
      </w:rPr>
      <w:fldChar w:fldCharType="begin"/>
    </w:r>
    <w:r w:rsidRPr="00502FF8">
      <w:rPr>
        <w:sz w:val="20"/>
        <w:lang w:val="es-CO"/>
      </w:rPr>
      <w:instrText xml:space="preserve"> NUMPAGES  \* Arabic  \* MERGEFORMAT </w:instrText>
    </w:r>
    <w:r>
      <w:rPr>
        <w:sz w:val="20"/>
      </w:rPr>
      <w:fldChar w:fldCharType="separate"/>
    </w:r>
    <w:r w:rsidRPr="00502FF8">
      <w:rPr>
        <w:sz w:val="20"/>
        <w:lang w:val="es-CO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0845" w14:textId="77777777" w:rsidR="00380C07" w:rsidRPr="00502FF8" w:rsidRDefault="00380C07" w:rsidP="00380C07">
    <w:pPr>
      <w:pStyle w:val="Footer"/>
      <w:tabs>
        <w:tab w:val="clear" w:pos="9360"/>
        <w:tab w:val="right" w:pos="10080"/>
      </w:tabs>
      <w:rPr>
        <w:sz w:val="20"/>
        <w:lang w:val="es-CO"/>
      </w:rPr>
    </w:pPr>
    <w:r w:rsidRPr="00502FF8">
      <w:rPr>
        <w:sz w:val="20"/>
        <w:lang w:val="es-CO"/>
      </w:rPr>
      <w:t>Rev A.1 – 3/4/2020</w:t>
    </w:r>
    <w:r w:rsidRPr="00502FF8">
      <w:rPr>
        <w:sz w:val="20"/>
        <w:lang w:val="es-CO"/>
      </w:rPr>
      <w:tab/>
    </w:r>
    <w:r>
      <w:rPr>
        <w:rFonts w:ascii="Calibri" w:eastAsia="Times New Roman" w:hAnsi="Calibri" w:cs="Times New Roman"/>
        <w:color w:val="000000"/>
        <w:sz w:val="20"/>
        <w:szCs w:val="20"/>
        <w:lang w:val="es-ES"/>
      </w:rPr>
      <w:t>D</w:t>
    </w:r>
    <w:r w:rsidRPr="00483A0A">
      <w:rPr>
        <w:rFonts w:ascii="Calibri" w:eastAsia="Times New Roman" w:hAnsi="Calibri" w:cs="Times New Roman"/>
        <w:color w:val="000000"/>
        <w:sz w:val="20"/>
        <w:szCs w:val="20"/>
        <w:lang w:val="es-ES"/>
      </w:rPr>
      <w:t xml:space="preserve">eclaración de invalidez </w:t>
    </w:r>
    <w:r w:rsidRPr="00921331">
      <w:rPr>
        <w:rFonts w:ascii="Calibri" w:eastAsia="Times New Roman" w:hAnsi="Calibri" w:cs="Times New Roman"/>
        <w:color w:val="000000"/>
        <w:sz w:val="20"/>
        <w:szCs w:val="20"/>
        <w:lang w:val="es-ES"/>
      </w:rPr>
      <w:t xml:space="preserve">- </w:t>
    </w:r>
    <w:r>
      <w:rPr>
        <w:rFonts w:ascii="Calibri" w:eastAsia="Times New Roman" w:hAnsi="Calibri" w:cs="Times New Roman"/>
        <w:color w:val="000000"/>
        <w:sz w:val="20"/>
        <w:szCs w:val="20"/>
        <w:lang w:val="es-ES"/>
      </w:rPr>
      <w:t>P</w:t>
    </w:r>
    <w:r w:rsidRPr="00921331">
      <w:rPr>
        <w:rFonts w:ascii="Calibri" w:eastAsia="Times New Roman" w:hAnsi="Calibri" w:cs="Times New Roman"/>
        <w:color w:val="000000"/>
        <w:sz w:val="20"/>
        <w:szCs w:val="20"/>
        <w:lang w:val="es-ES"/>
      </w:rPr>
      <w:t>rimer discernimiento </w:t>
    </w:r>
    <w:r w:rsidRPr="00502FF8">
      <w:rPr>
        <w:sz w:val="20"/>
        <w:lang w:val="es-CO"/>
      </w:rPr>
      <w:tab/>
      <w:t xml:space="preserve">Page </w:t>
    </w:r>
    <w:r>
      <w:rPr>
        <w:sz w:val="20"/>
      </w:rPr>
      <w:fldChar w:fldCharType="begin"/>
    </w:r>
    <w:r w:rsidRPr="00502FF8">
      <w:rPr>
        <w:sz w:val="20"/>
        <w:lang w:val="es-CO"/>
      </w:rPr>
      <w:instrText xml:space="preserve"> PAGE  \* Arabic  \* MERGEFORMAT </w:instrText>
    </w:r>
    <w:r>
      <w:rPr>
        <w:sz w:val="20"/>
      </w:rPr>
      <w:fldChar w:fldCharType="separate"/>
    </w:r>
    <w:r w:rsidRPr="00502FF8">
      <w:rPr>
        <w:sz w:val="20"/>
        <w:lang w:val="es-CO"/>
      </w:rPr>
      <w:t>2</w:t>
    </w:r>
    <w:r>
      <w:rPr>
        <w:sz w:val="20"/>
      </w:rPr>
      <w:fldChar w:fldCharType="end"/>
    </w:r>
    <w:r w:rsidRPr="00502FF8">
      <w:rPr>
        <w:sz w:val="20"/>
        <w:lang w:val="es-CO"/>
      </w:rPr>
      <w:t xml:space="preserve"> of </w:t>
    </w:r>
    <w:r>
      <w:rPr>
        <w:sz w:val="20"/>
      </w:rPr>
      <w:fldChar w:fldCharType="begin"/>
    </w:r>
    <w:r w:rsidRPr="00502FF8">
      <w:rPr>
        <w:sz w:val="20"/>
        <w:lang w:val="es-CO"/>
      </w:rPr>
      <w:instrText xml:space="preserve"> NUMPAGES  \* Arabic  \* MERGEFORMAT </w:instrText>
    </w:r>
    <w:r>
      <w:rPr>
        <w:sz w:val="20"/>
      </w:rPr>
      <w:fldChar w:fldCharType="separate"/>
    </w:r>
    <w:r w:rsidRPr="00502FF8">
      <w:rPr>
        <w:sz w:val="20"/>
        <w:lang w:val="es-CO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CF4F" w14:textId="77777777" w:rsidR="001C6651" w:rsidRDefault="001C6651" w:rsidP="00921331">
      <w:pPr>
        <w:spacing w:after="0" w:line="240" w:lineRule="auto"/>
      </w:pPr>
      <w:r>
        <w:separator/>
      </w:r>
    </w:p>
  </w:footnote>
  <w:footnote w:type="continuationSeparator" w:id="0">
    <w:p w14:paraId="09BE561B" w14:textId="77777777" w:rsidR="001C6651" w:rsidRDefault="001C6651" w:rsidP="0092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E4E0" w14:textId="77777777" w:rsidR="00380C07" w:rsidRDefault="00380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D065" w14:textId="77777777" w:rsidR="00380C07" w:rsidRDefault="00380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475"/>
    </w:tblGrid>
    <w:tr w:rsidR="00452CD7" w:rsidRPr="004F7AC3" w14:paraId="46565581" w14:textId="77777777" w:rsidTr="00F55A77">
      <w:trPr>
        <w:jc w:val="center"/>
      </w:trPr>
      <w:tc>
        <w:tcPr>
          <w:tcW w:w="1795" w:type="dxa"/>
        </w:tcPr>
        <w:p w14:paraId="606599FA" w14:textId="77777777" w:rsidR="00452CD7" w:rsidRPr="00F30AC1" w:rsidRDefault="00452CD7" w:rsidP="00452CD7">
          <w:pPr>
            <w:jc w:val="center"/>
            <w:rPr>
              <w:rFonts w:ascii="High Tower Text" w:hAnsi="High Tower Text"/>
              <w:sz w:val="32"/>
            </w:rPr>
          </w:pPr>
          <w:r>
            <w:rPr>
              <w:noProof/>
            </w:rPr>
            <w:drawing>
              <wp:inline distT="0" distB="0" distL="0" distR="0" wp14:anchorId="791B019D" wp14:editId="1C19D661">
                <wp:extent cx="571500" cy="852134"/>
                <wp:effectExtent l="0" t="0" r="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80" cy="8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5" w:type="dxa"/>
          <w:vAlign w:val="center"/>
        </w:tcPr>
        <w:p w14:paraId="34D103DB" w14:textId="77777777" w:rsidR="00452CD7" w:rsidRPr="00921331" w:rsidRDefault="00452CD7" w:rsidP="00452CD7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 w:rsidRPr="00921331">
            <w:rPr>
              <w:rFonts w:ascii="High Tower Text" w:eastAsia="Times New Roman" w:hAnsi="High Tower Text" w:cs="Times New Roman"/>
              <w:sz w:val="32"/>
              <w:szCs w:val="32"/>
              <w:lang w:val="es-ES"/>
            </w:rPr>
            <w:t>DIÓCESIS DE FORT WORTH TRIBUNAL</w:t>
          </w:r>
        </w:p>
        <w:p w14:paraId="518DC1F3" w14:textId="77777777" w:rsidR="00452CD7" w:rsidRPr="006E26CB" w:rsidRDefault="00452CD7" w:rsidP="00452CD7">
          <w:pPr>
            <w:pStyle w:val="Header"/>
            <w:jc w:val="center"/>
            <w:rPr>
              <w:lang w:val="es-ES"/>
            </w:rPr>
          </w:pPr>
          <w:r w:rsidRPr="00921331">
            <w:rPr>
              <w:rFonts w:ascii="High Tower Text" w:eastAsia="Times New Roman" w:hAnsi="High Tower Text" w:cs="Times New Roman"/>
              <w:sz w:val="32"/>
              <w:szCs w:val="32"/>
              <w:lang w:val="es-ES"/>
            </w:rPr>
            <w:t>Petición de una declaración de invalidez</w:t>
          </w:r>
          <w:r w:rsidRPr="00921331"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  <w:br/>
          </w:r>
          <w:r w:rsidRPr="00921331">
            <w:rPr>
              <w:rFonts w:ascii="High Tower Text" w:eastAsia="Times New Roman" w:hAnsi="High Tower Text" w:cs="Times New Roman"/>
              <w:sz w:val="32"/>
              <w:szCs w:val="32"/>
              <w:lang w:val="es-ES"/>
            </w:rPr>
            <w:t>Primer discernimiento</w:t>
          </w:r>
        </w:p>
      </w:tc>
    </w:tr>
  </w:tbl>
  <w:p w14:paraId="7E13EC7D" w14:textId="77777777" w:rsidR="00BC4FD2" w:rsidRPr="00502FF8" w:rsidRDefault="00BC4FD2">
    <w:pPr>
      <w:pStyle w:val="Header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uFvzku9h6Rw+kyF33rTLJfFV2vZSzodzF6kfHwIL5DfulguPYgd9hewvwb2sQWuMpaPL4hNj1YB65TWAscJP1A==" w:salt="ZrtZ+GdoVA9dxn3CBcHM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1"/>
    <w:rsid w:val="00004811"/>
    <w:rsid w:val="001C6651"/>
    <w:rsid w:val="001D5602"/>
    <w:rsid w:val="00256B2B"/>
    <w:rsid w:val="00293D7E"/>
    <w:rsid w:val="002E4B3A"/>
    <w:rsid w:val="00380C07"/>
    <w:rsid w:val="003F47FB"/>
    <w:rsid w:val="00402FE9"/>
    <w:rsid w:val="00447EBC"/>
    <w:rsid w:val="00452CD7"/>
    <w:rsid w:val="00483A0A"/>
    <w:rsid w:val="004F7AC3"/>
    <w:rsid w:val="00501464"/>
    <w:rsid w:val="00502FF8"/>
    <w:rsid w:val="00547782"/>
    <w:rsid w:val="006C0544"/>
    <w:rsid w:val="00834F4A"/>
    <w:rsid w:val="00881359"/>
    <w:rsid w:val="00921331"/>
    <w:rsid w:val="009F5CD3"/>
    <w:rsid w:val="00A57D0E"/>
    <w:rsid w:val="00AA703F"/>
    <w:rsid w:val="00AE7457"/>
    <w:rsid w:val="00B1296B"/>
    <w:rsid w:val="00BC4FD2"/>
    <w:rsid w:val="00C06508"/>
    <w:rsid w:val="00DE2121"/>
    <w:rsid w:val="00DF612C"/>
    <w:rsid w:val="00E868E0"/>
    <w:rsid w:val="00E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2927D"/>
  <w15:chartTrackingRefBased/>
  <w15:docId w15:val="{A7DBF2A0-839B-44CD-ABF7-3720C4C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6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35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31"/>
  </w:style>
  <w:style w:type="paragraph" w:styleId="Footer">
    <w:name w:val="footer"/>
    <w:basedOn w:val="Normal"/>
    <w:link w:val="FooterChar"/>
    <w:uiPriority w:val="99"/>
    <w:unhideWhenUsed/>
    <w:rsid w:val="0092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31"/>
  </w:style>
  <w:style w:type="paragraph" w:styleId="NoSpacing">
    <w:name w:val="No Spacing"/>
    <w:uiPriority w:val="1"/>
    <w:qFormat/>
    <w:rsid w:val="00E868E0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1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1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1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121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FD2"/>
    <w:rPr>
      <w:color w:val="808080"/>
    </w:rPr>
  </w:style>
  <w:style w:type="table" w:styleId="TableGrid">
    <w:name w:val="Table Grid"/>
    <w:basedOn w:val="TableNormal"/>
    <w:uiPriority w:val="59"/>
    <w:rsid w:val="0045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header" Target="header3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image" Target="media/image10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footer" Target="footer2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2.xml"/><Relationship Id="rId54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footer" Target="footer1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header" Target="header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8" Type="http://schemas.openxmlformats.org/officeDocument/2006/relationships/image" Target="media/image2.wmf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6044C409B64DCE97228CB25C88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233-E7E4-4089-9C4C-6F1800DDBA40}"/>
      </w:docPartPr>
      <w:docPartBody>
        <w:p w:rsidR="00CD447B" w:rsidRDefault="009F2A3C" w:rsidP="009F2A3C">
          <w:pPr>
            <w:pStyle w:val="036044C409B64DCE97228CB25C88186F1"/>
          </w:pPr>
          <w:r>
            <w:rPr>
              <w:rStyle w:val="PlaceholderText"/>
              <w:sz w:val="28"/>
              <w:szCs w:val="24"/>
            </w:rPr>
            <w:t xml:space="preserve">        </w:t>
          </w:r>
        </w:p>
      </w:docPartBody>
    </w:docPart>
    <w:docPart>
      <w:docPartPr>
        <w:name w:val="FCF3ACECDC9E467AA031E14F94BC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AB5C-19D2-4148-8AA9-077F652B5664}"/>
      </w:docPartPr>
      <w:docPartBody>
        <w:p w:rsidR="00CD447B" w:rsidRDefault="009F2A3C" w:rsidP="009F2A3C">
          <w:pPr>
            <w:pStyle w:val="FCF3ACECDC9E467AA031E14F94BC974A1"/>
          </w:pPr>
          <w:r>
            <w:rPr>
              <w:rStyle w:val="PlaceholderText"/>
              <w:sz w:val="28"/>
              <w:szCs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18"/>
    <w:rsid w:val="009F2A3C"/>
    <w:rsid w:val="00CD447B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A3C"/>
    <w:rPr>
      <w:color w:val="808080"/>
    </w:rPr>
  </w:style>
  <w:style w:type="paragraph" w:customStyle="1" w:styleId="036044C409B64DCE97228CB25C88186F">
    <w:name w:val="036044C409B64DCE97228CB25C88186F"/>
    <w:rsid w:val="00DC4618"/>
  </w:style>
  <w:style w:type="paragraph" w:customStyle="1" w:styleId="FCF3ACECDC9E467AA031E14F94BC974A">
    <w:name w:val="FCF3ACECDC9E467AA031E14F94BC974A"/>
    <w:rsid w:val="00DC4618"/>
  </w:style>
  <w:style w:type="paragraph" w:customStyle="1" w:styleId="036044C409B64DCE97228CB25C88186F1">
    <w:name w:val="036044C409B64DCE97228CB25C88186F1"/>
    <w:rsid w:val="009F2A3C"/>
    <w:rPr>
      <w:rFonts w:eastAsiaTheme="minorHAnsi"/>
    </w:rPr>
  </w:style>
  <w:style w:type="paragraph" w:customStyle="1" w:styleId="FCF3ACECDC9E467AA031E14F94BC974A1">
    <w:name w:val="FCF3ACECDC9E467AA031E14F94BC974A1"/>
    <w:rsid w:val="009F2A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Castrellon</dc:creator>
  <cp:keywords/>
  <dc:description/>
  <cp:lastModifiedBy>Gloria Mendoza</cp:lastModifiedBy>
  <cp:revision>10</cp:revision>
  <dcterms:created xsi:type="dcterms:W3CDTF">2020-03-02T19:04:00Z</dcterms:created>
  <dcterms:modified xsi:type="dcterms:W3CDTF">2020-07-23T17:31:00Z</dcterms:modified>
</cp:coreProperties>
</file>